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6" w:rsidRDefault="002C7E86" w:rsidP="002C7E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C7E86">
        <w:rPr>
          <w:b/>
          <w:sz w:val="28"/>
          <w:szCs w:val="28"/>
          <w:u w:val="single"/>
        </w:rPr>
        <w:t>Déclaration liminaire du CHSCTREA</w:t>
      </w:r>
    </w:p>
    <w:p w:rsidR="002C7E86" w:rsidRDefault="002C7E86" w:rsidP="002C7E86">
      <w:pPr>
        <w:jc w:val="center"/>
        <w:rPr>
          <w:b/>
          <w:sz w:val="28"/>
          <w:szCs w:val="28"/>
          <w:u w:val="single"/>
        </w:rPr>
      </w:pPr>
    </w:p>
    <w:p w:rsidR="002C7E86" w:rsidRDefault="002C7E86" w:rsidP="002C7E86">
      <w:pPr>
        <w:rPr>
          <w:sz w:val="28"/>
          <w:szCs w:val="28"/>
        </w:rPr>
      </w:pPr>
      <w:r>
        <w:rPr>
          <w:sz w:val="28"/>
          <w:szCs w:val="28"/>
        </w:rPr>
        <w:t xml:space="preserve">Nous nous sommes longtemps interrogés sur notre venue en CHSCTREA  suite aux mépris total de la DGER , </w:t>
      </w:r>
      <w:r w:rsidR="004E0985">
        <w:rPr>
          <w:sz w:val="28"/>
          <w:szCs w:val="28"/>
        </w:rPr>
        <w:t>pour</w:t>
      </w:r>
      <w:r>
        <w:rPr>
          <w:sz w:val="28"/>
          <w:szCs w:val="28"/>
        </w:rPr>
        <w:t xml:space="preserve"> ses agents. Que dire d’un employeur qui ne rémunère pas ses employés ? Que dire face au silence de celui-ci qui ne s’excuse pas ? n’informe pas…</w:t>
      </w:r>
    </w:p>
    <w:p w:rsidR="002C7E86" w:rsidRDefault="002C7E86" w:rsidP="002C7E86">
      <w:pPr>
        <w:rPr>
          <w:sz w:val="28"/>
          <w:szCs w:val="28"/>
        </w:rPr>
      </w:pPr>
      <w:r>
        <w:rPr>
          <w:sz w:val="28"/>
          <w:szCs w:val="28"/>
        </w:rPr>
        <w:t>Attendre que leur salaire tombe sur leur compte en banque a été le quotidien de plus d’une cinquantaine de collègue</w:t>
      </w:r>
      <w:r w:rsidR="002F0DF7">
        <w:rPr>
          <w:sz w:val="28"/>
          <w:szCs w:val="28"/>
        </w:rPr>
        <w:t>s</w:t>
      </w:r>
      <w:r>
        <w:rPr>
          <w:sz w:val="28"/>
          <w:szCs w:val="28"/>
        </w:rPr>
        <w:t xml:space="preserve"> la semaine dernière…Et finalement se résigner à l’évidence rien n’arrivera ce mois-ci !</w:t>
      </w:r>
      <w:r w:rsidR="002F0DF7">
        <w:rPr>
          <w:sz w:val="28"/>
          <w:szCs w:val="28"/>
        </w:rPr>
        <w:t xml:space="preserve"> Certains ont même lancé des cagnottes en ligne tant leur situation était désespérée</w:t>
      </w:r>
    </w:p>
    <w:p w:rsidR="002F0DF7" w:rsidRDefault="002F0DF7" w:rsidP="002C7E86">
      <w:pPr>
        <w:rPr>
          <w:sz w:val="28"/>
          <w:szCs w:val="28"/>
        </w:rPr>
      </w:pPr>
      <w:r>
        <w:rPr>
          <w:sz w:val="28"/>
          <w:szCs w:val="28"/>
        </w:rPr>
        <w:t>En Bourgogne Franche-Comté, nous n’avons pas échappé à cette situation. Une collègue stagiaire, qui avait été ACEN, jusqu’ à maintenant n’a pas reçu son salaire…Alors qu’elle doit en plus se rendre à l’ENSFA à Toulouse la semaine prochaine et avancer les frais de déplacement et d’hébergements !!!Et les services de la DGER commencent à émettre l’hypothèse qu’elle ne sera peut-être pas rémunérée en octobre !! !</w:t>
      </w:r>
    </w:p>
    <w:p w:rsidR="002F0DF7" w:rsidRDefault="002F0DF7" w:rsidP="002C7E86">
      <w:pPr>
        <w:rPr>
          <w:sz w:val="28"/>
          <w:szCs w:val="28"/>
        </w:rPr>
      </w:pPr>
      <w:r>
        <w:rPr>
          <w:sz w:val="28"/>
          <w:szCs w:val="28"/>
        </w:rPr>
        <w:t>D’autres collègues</w:t>
      </w:r>
      <w:r w:rsidR="00611800">
        <w:rPr>
          <w:sz w:val="28"/>
          <w:szCs w:val="28"/>
        </w:rPr>
        <w:t xml:space="preserve"> franc-comtois</w:t>
      </w:r>
      <w:r>
        <w:rPr>
          <w:sz w:val="28"/>
          <w:szCs w:val="28"/>
        </w:rPr>
        <w:t xml:space="preserve"> ont vu </w:t>
      </w:r>
      <w:r w:rsidR="00611800">
        <w:rPr>
          <w:sz w:val="28"/>
          <w:szCs w:val="28"/>
        </w:rPr>
        <w:t>leur salaire brut</w:t>
      </w:r>
      <w:r>
        <w:rPr>
          <w:sz w:val="28"/>
          <w:szCs w:val="28"/>
        </w:rPr>
        <w:t xml:space="preserve"> diminuer alors qu’ils avaient changé d’échelons. L’année dernière une collègue avait été radiée par erreur et n’avait touché que 23 cts de rémunération…</w:t>
      </w:r>
    </w:p>
    <w:p w:rsidR="002F0DF7" w:rsidRPr="002C7E86" w:rsidRDefault="002F0DF7" w:rsidP="002C7E86">
      <w:pPr>
        <w:rPr>
          <w:sz w:val="28"/>
          <w:szCs w:val="28"/>
        </w:rPr>
      </w:pPr>
      <w:r>
        <w:rPr>
          <w:sz w:val="28"/>
          <w:szCs w:val="28"/>
        </w:rPr>
        <w:t xml:space="preserve">Alors parler de RPS, de bien-être au travail, alors que la DGER </w:t>
      </w:r>
      <w:r w:rsidR="00611800">
        <w:rPr>
          <w:sz w:val="28"/>
          <w:szCs w:val="28"/>
        </w:rPr>
        <w:t>se comporte comme le pire des employeurs en ne rémunérant pas ces agents, on peut fortement s’ interroger sur nos actions au sein de ce CHSCTREA.</w:t>
      </w:r>
    </w:p>
    <w:sectPr w:rsidR="002F0DF7" w:rsidRPr="002C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151939"/>
    <w:rsid w:val="002C7E86"/>
    <w:rsid w:val="002F0DF7"/>
    <w:rsid w:val="004E0985"/>
    <w:rsid w:val="00611800"/>
    <w:rsid w:val="009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118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8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8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8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8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118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8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8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8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vdupaquier</cp:lastModifiedBy>
  <cp:revision>2</cp:revision>
  <dcterms:created xsi:type="dcterms:W3CDTF">2021-10-20T13:48:00Z</dcterms:created>
  <dcterms:modified xsi:type="dcterms:W3CDTF">2021-10-20T13:48:00Z</dcterms:modified>
</cp:coreProperties>
</file>